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mit Bewegungsmelder - 4000K, 3-adrige Durchverdrahtung</w:t>
      </w:r>
    </w:p>
    <w:p/>
    <w:p>
      <w:pPr/>
      <w:r>
        <w:rPr/>
        <w:t xml:space="preserve">Sensor-LED-Innenleuchte mit Hochfrequenz-Sensor als Wand- und Deckenleuchte aus Kunststoff IP44, 4000 K, Sensor via App deaktivierbar, Innenliegender 360° Hochfrequenz-Sensor; Ø 2  -  8 m Reichweite elektronisch einstellbar; Abschottung der Reichweite durch beiliegende Abdeckbleche möglich; geeignet für Montagehöhe 2 – 3,50 m; Einstellung via: Bluetooth Mesh, Bluetooth, App;  mögliche Einstellungen: Reichweite des Sensors, dimmbares Hauptlicht, optionales Grundlicht, Schwellwert, Softlichtstart, DIM-Funktion, Orientierungslicht, Lichtsensor, Anbindung an Zentralbatteriesysteme, Bewegungssensor, Vernetzung via Bluetooth Mesh; Art der Vernetzung: Master/Master; &lt;br&gt;Abmessungen (L x B x H): 1500 x 164 x 75 mm; Versorgungsspannung: 220 – 240 V / 50 – 60 Hz; Leistung: 42 W; HF-Sensor: 24 GHz; Farbtemperatur: 4000 K; LED Kühlsystem: Passive Thermo Control; Elektronische Skalierbarkeit: Ja; Lichtmessung 2 – 2000 lx; Zeiteinstellung: 5 s – 60 Min.; optionales Grundlicht 1-60 Min., 10 %; Hauptlicht einstellbar: 10 - 100 %; Schlagfestigkeit: IK07; Schutzart: IP44; Schutzklasse: II; Umgebungstemperatur: von -20 bis 40 °C; Herstellergarantie: 5 Jahre; BEG-förderfähig: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091521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5550 SC mit Bewegungsmelder - 4000K, 3-adrige Durchverdrahtung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2026-10-14T01:29:11+02:00</dcterms:created>
  <dcterms:modified xsi:type="dcterms:W3CDTF">2026-10-14T01:29:11+02:00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